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D6065" w:rsidRPr="00046794" w:rsidRDefault="00046794">
      <w:pPr>
        <w:rPr>
          <w:b/>
          <w:bCs/>
        </w:rPr>
      </w:pPr>
      <w:r w:rsidRPr="00046794">
        <w:rPr>
          <w:b/>
          <w:bCs/>
        </w:rPr>
        <w:t xml:space="preserve">Articles </w:t>
      </w:r>
      <w:r>
        <w:rPr>
          <w:b/>
          <w:bCs/>
        </w:rPr>
        <w:t xml:space="preserve">and News </w:t>
      </w:r>
      <w:r w:rsidRPr="00046794">
        <w:rPr>
          <w:b/>
          <w:bCs/>
        </w:rPr>
        <w:t>About Estates</w:t>
      </w:r>
    </w:p>
    <w:p w:rsidR="00046794" w:rsidRDefault="00046794"/>
    <w:p w:rsidR="00046794" w:rsidRDefault="00046794">
      <w:r>
        <w:t>Dolly Parton</w:t>
      </w:r>
    </w:p>
    <w:p w:rsidR="00046794" w:rsidRDefault="00046794">
      <w:hyperlink r:id="rId4" w:history="1">
        <w:r w:rsidRPr="0013286F">
          <w:rPr>
            <w:rStyle w:val="Hyperlink"/>
          </w:rPr>
          <w:t>https://www.billboard.com/music/country/dolly-parton-2020-country-power-players-cover-story-1235833446/</w:t>
        </w:r>
      </w:hyperlink>
    </w:p>
    <w:p w:rsidR="00046794" w:rsidRPr="00046794" w:rsidRDefault="00046794" w:rsidP="00046794">
      <w:pPr>
        <w:pBdr>
          <w:top w:val="single" w:sz="2" w:space="0" w:color="auto"/>
          <w:left w:val="single" w:sz="2" w:space="0" w:color="auto"/>
          <w:bottom w:val="single" w:sz="2" w:space="0" w:color="auto"/>
          <w:right w:val="single" w:sz="2" w:space="0" w:color="auto"/>
        </w:pBdr>
        <w:spacing w:before="100" w:beforeAutospacing="1" w:after="100" w:afterAutospacing="1" w:line="240" w:lineRule="auto"/>
        <w:rPr>
          <w:rFonts w:eastAsia="Times New Roman" w:cs="Times New Roman"/>
          <w:color w:val="000000"/>
          <w:spacing w:val="3"/>
          <w:sz w:val="29"/>
          <w:szCs w:val="29"/>
        </w:rPr>
      </w:pPr>
      <w:r w:rsidRPr="00046794">
        <w:rPr>
          <w:rFonts w:eastAsia="Times New Roman" w:cs="Times New Roman"/>
          <w:color w:val="000000"/>
          <w:spacing w:val="3"/>
          <w:sz w:val="29"/>
          <w:szCs w:val="29"/>
        </w:rPr>
        <w:t>Flexibility benefits Parton in other ways. In 2018 she renamed her Dixie Stampede dinner attraction Dolly Parton’s Stampede as she became more aware of how hurtful the term “Dixie” and its associations with the Confederacy could be — perhaps because of a 2017 Slate article that cast a critical eye on its rosy, family-friendly depicions of the Civil War. (At the time, the Dollywood Company said it was also eyeing an international expansion and noted that “Dixie” wouldn’t translate abroad.) “There’s such a thing as innocent ignorance, and so many of us are guilty of that,” she says now. “When they said ‘Dixie’ was an offensive word, I thought, ‘Well, I don’t want to offend anybody. This is a business. We’ll just call it The Stampede.’ As soon as you realize that [something] is a problem, you should fix it. Don’t be a dumbass. That’s where my heart is. I would never dream of hurting anybody on purpose.”</w:t>
      </w:r>
    </w:p>
    <w:p w:rsidR="00046794" w:rsidRPr="00046794" w:rsidRDefault="00046794" w:rsidP="00046794">
      <w:pPr>
        <w:pBdr>
          <w:top w:val="single" w:sz="2" w:space="0" w:color="auto"/>
          <w:left w:val="single" w:sz="2" w:space="0" w:color="auto"/>
          <w:bottom w:val="single" w:sz="2" w:space="0" w:color="auto"/>
          <w:right w:val="single" w:sz="2" w:space="0" w:color="auto"/>
        </w:pBdr>
        <w:spacing w:before="100" w:beforeAutospacing="1" w:after="100" w:afterAutospacing="1" w:line="240" w:lineRule="auto"/>
        <w:rPr>
          <w:rFonts w:eastAsia="Times New Roman" w:cs="Times New Roman"/>
          <w:color w:val="000000"/>
          <w:spacing w:val="3"/>
          <w:sz w:val="29"/>
          <w:szCs w:val="29"/>
        </w:rPr>
      </w:pPr>
      <w:r w:rsidRPr="00046794">
        <w:rPr>
          <w:rFonts w:eastAsia="Times New Roman" w:cs="Times New Roman"/>
          <w:color w:val="000000"/>
          <w:spacing w:val="3"/>
          <w:sz w:val="29"/>
          <w:szCs w:val="29"/>
        </w:rPr>
        <w:t>The change came two years before the police killings of unarmed Black Americans like George Floyd sparked a reckoning with systemic racism in the United States — one that led country acts such as the Dixie Chicks and Lady Antebellum to change their names to similarly avoid glorifying dark chapters of history. Parton hasn’t attended any recent marches, but she is unequivocal in her support of protestors and the Black Lives Matter movement. “I understand people having to make themselves known and felt and seen,” she says. “And of course Black lives matter. Do we think our little white asses are the only ones that matter? No!”</w:t>
      </w:r>
    </w:p>
    <w:p w:rsidR="00046794" w:rsidRPr="00046794" w:rsidRDefault="00046794" w:rsidP="00046794">
      <w:pPr>
        <w:pBdr>
          <w:top w:val="single" w:sz="2" w:space="0" w:color="auto"/>
          <w:left w:val="single" w:sz="2" w:space="0" w:color="auto"/>
          <w:bottom w:val="single" w:sz="2" w:space="0" w:color="auto"/>
          <w:right w:val="single" w:sz="2" w:space="0" w:color="auto"/>
        </w:pBdr>
        <w:spacing w:before="100" w:beforeAutospacing="1" w:after="100" w:afterAutospacing="1" w:line="240" w:lineRule="auto"/>
        <w:rPr>
          <w:rFonts w:eastAsia="Times New Roman" w:cs="Times New Roman"/>
          <w:color w:val="000000"/>
          <w:spacing w:val="3"/>
          <w:sz w:val="29"/>
          <w:szCs w:val="29"/>
        </w:rPr>
      </w:pPr>
      <w:r w:rsidRPr="00046794">
        <w:rPr>
          <w:rFonts w:eastAsia="Times New Roman" w:cs="Times New Roman"/>
          <w:color w:val="000000"/>
          <w:spacing w:val="3"/>
          <w:sz w:val="29"/>
          <w:szCs w:val="29"/>
        </w:rPr>
        <w:t xml:space="preserve">This is perhaps one secret to Parton’s widespread appeal: Just because she wants to be for everyone doesn’t mean she doesn’t stand for anything. Offending as few potential customers as possible is just good business. But when Parton explains the philosophies that drive her life and career, her answers are hardly corporate. “First of all, I’m not a </w:t>
      </w:r>
      <w:r w:rsidRPr="00046794">
        <w:rPr>
          <w:rFonts w:eastAsia="Times New Roman" w:cs="Times New Roman"/>
          <w:color w:val="000000"/>
          <w:spacing w:val="3"/>
          <w:sz w:val="29"/>
          <w:szCs w:val="29"/>
        </w:rPr>
        <w:lastRenderedPageBreak/>
        <w:t>judgmental person. I do believe we all have a right to be exactly who we are, and it is not my place to judge,” she says. “All these good Christian people that are supposed to be such good Christian people, the last thing we’re supposed to do is to judge one another. God is the judge, not us. I just try to be myself. I try to let everybody else be themselves.”</w:t>
      </w:r>
    </w:p>
    <w:p w:rsidR="00046794" w:rsidRPr="00046794" w:rsidRDefault="005D1800" w:rsidP="00046794">
      <w:pPr>
        <w:spacing w:after="0" w:line="240" w:lineRule="auto"/>
        <w:rPr>
          <w:rFonts w:ascii="Times New Roman" w:eastAsia="Times New Roman" w:hAnsi="Times New Roman" w:cs="Times New Roman"/>
          <w:sz w:val="24"/>
        </w:rPr>
      </w:pPr>
      <w:r w:rsidRPr="005D1800">
        <w:rPr>
          <w:rFonts w:ascii="Times New Roman" w:eastAsia="Times New Roman" w:hAnsi="Times New Roman" w:cs="Times New Roman"/>
          <w:noProof/>
          <w:sz w:val="24"/>
        </w:rPr>
        <w:pict>
          <v:rect id="_x0000_i1025" alt="" style="width:532.5pt;height:1.5pt;mso-width-percent:0;mso-height-percent:0;mso-width-percent:0;mso-height-percent:0" o:hrpct="0" o:hralign="center" o:hrstd="t" o:hr="t" fillcolor="#a0a0a0" stroked="f"/>
        </w:pict>
      </w:r>
    </w:p>
    <w:p w:rsidR="00046794" w:rsidRPr="00046794" w:rsidRDefault="00046794" w:rsidP="00046794">
      <w:pPr>
        <w:pBdr>
          <w:top w:val="single" w:sz="2" w:space="0" w:color="auto"/>
          <w:left w:val="single" w:sz="2" w:space="0" w:color="auto"/>
          <w:bottom w:val="single" w:sz="2" w:space="0" w:color="auto"/>
          <w:right w:val="single" w:sz="2" w:space="0" w:color="auto"/>
        </w:pBdr>
        <w:spacing w:before="100" w:beforeAutospacing="1" w:after="100" w:afterAutospacing="1" w:line="240" w:lineRule="auto"/>
        <w:rPr>
          <w:rFonts w:eastAsia="Times New Roman" w:cs="Times New Roman"/>
          <w:color w:val="000000"/>
          <w:spacing w:val="3"/>
          <w:sz w:val="29"/>
          <w:szCs w:val="29"/>
        </w:rPr>
      </w:pPr>
      <w:r w:rsidRPr="00046794">
        <w:rPr>
          <w:rFonts w:eastAsia="Times New Roman" w:cs="Times New Roman"/>
          <w:b/>
          <w:bCs/>
          <w:color w:val="000000"/>
          <w:spacing w:val="3"/>
          <w:sz w:val="29"/>
          <w:szCs w:val="29"/>
          <w:bdr w:val="single" w:sz="2" w:space="0" w:color="auto" w:frame="1"/>
        </w:rPr>
        <w:t>Though there is an air of immortality to Parton,</w:t>
      </w:r>
      <w:r w:rsidRPr="00046794">
        <w:rPr>
          <w:rFonts w:eastAsia="Times New Roman" w:cs="Times New Roman"/>
          <w:color w:val="000000"/>
          <w:spacing w:val="3"/>
          <w:sz w:val="29"/>
          <w:szCs w:val="29"/>
        </w:rPr>
        <w:t> thanks to her immutable image and lyrics like “You’re never old unless you choose to be,” she and Nozell have spent the past few years preparing for a world without her. Unlike Prince or Aretha Franklin, who died without wills, Parton has worked to get her estate in order, and Nozell says that most decisions now are made with Parton’s legacy in mind. (Parton and Carl Thomas Dean, her husband of 54 years, have no children.) “I would not want to leave that mess to somebody else,” Parton says, before offering a little advice. “A word to all the other artists out there: If you haven’t made those provisions, do that. You don’t want to leave that mess to your family for people to have to fight over. You need to take care of that yourself, even if it’s a pain in the ass — and it is.”</w:t>
      </w:r>
    </w:p>
    <w:p w:rsidR="00046794" w:rsidRDefault="00046794"/>
    <w:p w:rsidR="00046794" w:rsidRDefault="00046794"/>
    <w:p w:rsidR="00046794" w:rsidRDefault="00046794"/>
    <w:sectPr w:rsidR="00046794" w:rsidSect="001A39D4">
      <w:pgSz w:w="12240" w:h="15840"/>
      <w:pgMar w:top="1440" w:right="1440" w:bottom="1440" w:left="1440" w:header="2160" w:footer="216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Times New Roman (Body CS)">
    <w:altName w:val="Times New Roman"/>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3"/>
  <w:defaultTabStop w:val="720"/>
  <w:evenAndOddHeaders/>
  <w:drawingGridHorizontalSpacing w:val="10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A82"/>
    <w:rsid w:val="00046794"/>
    <w:rsid w:val="0005325E"/>
    <w:rsid w:val="0006774F"/>
    <w:rsid w:val="001A39D4"/>
    <w:rsid w:val="00231D2E"/>
    <w:rsid w:val="002D67ED"/>
    <w:rsid w:val="0053524F"/>
    <w:rsid w:val="005414E9"/>
    <w:rsid w:val="005D1800"/>
    <w:rsid w:val="00605A82"/>
    <w:rsid w:val="006773F1"/>
    <w:rsid w:val="00681F0A"/>
    <w:rsid w:val="00696C82"/>
    <w:rsid w:val="006C08E3"/>
    <w:rsid w:val="009C69B9"/>
    <w:rsid w:val="00A9138C"/>
    <w:rsid w:val="00C71C9F"/>
    <w:rsid w:val="00E46C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8E779"/>
  <w15:chartTrackingRefBased/>
  <w15:docId w15:val="{6B6D2EC4-E54B-F347-9C11-38270597A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1C9F"/>
    <w:pPr>
      <w:spacing w:after="240" w:line="360" w:lineRule="auto"/>
    </w:pPr>
    <w:rPr>
      <w:rFonts w:ascii="Georgia" w:hAnsi="Georgia" w:cs="Times New Roman (Body 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46794"/>
    <w:rPr>
      <w:color w:val="0563C1" w:themeColor="hyperlink"/>
      <w:u w:val="single"/>
    </w:rPr>
  </w:style>
  <w:style w:type="character" w:styleId="UnresolvedMention">
    <w:name w:val="Unresolved Mention"/>
    <w:basedOn w:val="DefaultParagraphFont"/>
    <w:uiPriority w:val="99"/>
    <w:semiHidden/>
    <w:unhideWhenUsed/>
    <w:rsid w:val="00046794"/>
    <w:rPr>
      <w:color w:val="605E5C"/>
      <w:shd w:val="clear" w:color="auto" w:fill="E1DFDD"/>
    </w:rPr>
  </w:style>
  <w:style w:type="paragraph" w:customStyle="1" w:styleId="paragraph">
    <w:name w:val="paragraph"/>
    <w:basedOn w:val="Normal"/>
    <w:rsid w:val="00046794"/>
    <w:pPr>
      <w:spacing w:before="100" w:beforeAutospacing="1" w:after="100" w:afterAutospacing="1" w:line="240" w:lineRule="auto"/>
    </w:pPr>
    <w:rPr>
      <w:rFonts w:ascii="Times New Roman" w:eastAsia="Times New Roman" w:hAnsi="Times New Roman" w:cs="Times New Roman"/>
      <w:sz w:val="24"/>
    </w:rPr>
  </w:style>
  <w:style w:type="character" w:styleId="Strong">
    <w:name w:val="Strong"/>
    <w:basedOn w:val="DefaultParagraphFont"/>
    <w:uiPriority w:val="22"/>
    <w:qFormat/>
    <w:rsid w:val="00046794"/>
    <w:rPr>
      <w:b/>
      <w:bCs/>
    </w:rPr>
  </w:style>
  <w:style w:type="character" w:customStyle="1" w:styleId="apple-converted-space">
    <w:name w:val="apple-converted-space"/>
    <w:basedOn w:val="DefaultParagraphFont"/>
    <w:rsid w:val="000467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9089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billboard.com/music/country/dolly-parton-2020-country-power-players-cover-story-12358334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503</Words>
  <Characters>2868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Shelley</dc:creator>
  <cp:keywords/>
  <dc:description/>
  <cp:lastModifiedBy>Andrew Shelley</cp:lastModifiedBy>
  <cp:revision>2</cp:revision>
  <dcterms:created xsi:type="dcterms:W3CDTF">2026-08-28T11:51:00Z</dcterms:created>
  <dcterms:modified xsi:type="dcterms:W3CDTF">2026-08-28T14:43:00Z</dcterms:modified>
</cp:coreProperties>
</file>